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5A" w:rsidRPr="005D045A" w:rsidRDefault="005D045A" w:rsidP="005D045A">
      <w:pPr>
        <w:shd w:val="clear" w:color="auto" w:fill="FFFFFF"/>
        <w:spacing w:after="150" w:line="255" w:lineRule="atLeast"/>
        <w:jc w:val="right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 xml:space="preserve">Załącznik do uchwały  </w:t>
      </w:r>
      <w:proofErr w:type="spellStart"/>
      <w:r w:rsidRPr="005D045A">
        <w:rPr>
          <w:rFonts w:ascii="Arial" w:eastAsia="Times New Roman" w:hAnsi="Arial" w:cs="Arial"/>
          <w:lang w:eastAsia="pl-PL"/>
        </w:rPr>
        <w:t>NrXX</w:t>
      </w:r>
      <w:proofErr w:type="spellEnd"/>
      <w:r w:rsidRPr="005D045A">
        <w:rPr>
          <w:rFonts w:ascii="Arial" w:eastAsia="Times New Roman" w:hAnsi="Arial" w:cs="Arial"/>
          <w:lang w:eastAsia="pl-PL"/>
        </w:rPr>
        <w:t>/155/2012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right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    Rady Gminy Majdan Królewski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right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                                                                                       z dnia 7 sierpnia 2012 r.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</w:t>
      </w:r>
      <w:bookmarkStart w:id="0" w:name="_GoBack"/>
      <w:bookmarkEnd w:id="0"/>
    </w:p>
    <w:p w:rsidR="005D045A" w:rsidRPr="005D045A" w:rsidRDefault="005D045A" w:rsidP="005D045A">
      <w:pPr>
        <w:shd w:val="clear" w:color="auto" w:fill="FFFFFF"/>
        <w:spacing w:after="150" w:line="255" w:lineRule="atLeast"/>
        <w:jc w:val="center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S T A T U T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center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GMINNEGO OŚRODKA KULTURY</w:t>
      </w:r>
      <w:r w:rsidRPr="005D045A">
        <w:rPr>
          <w:rFonts w:ascii="Arial" w:eastAsia="Times New Roman" w:hAnsi="Arial" w:cs="Arial"/>
          <w:lang w:eastAsia="pl-PL"/>
        </w:rPr>
        <w:t xml:space="preserve"> </w:t>
      </w:r>
      <w:r w:rsidRPr="005D045A">
        <w:rPr>
          <w:rFonts w:ascii="Arial" w:eastAsia="Times New Roman" w:hAnsi="Arial" w:cs="Arial"/>
          <w:b/>
          <w:bCs/>
          <w:lang w:eastAsia="pl-PL"/>
        </w:rPr>
        <w:t>W MAJDANIE KRÓLEWSKIM</w:t>
      </w:r>
    </w:p>
    <w:p w:rsidR="005D045A" w:rsidRPr="005D045A" w:rsidRDefault="005D045A" w:rsidP="005D04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POSTANOWIENIA OGÓLNE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3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Gminny Ośrodek Kultury w Majdanie Królewskim, zwany dalej „Gminnym Ośrodkiem Kultury” działa na podstawie: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1)ustawy z dnia 25 października 1991 r. o organizowaniu i prowadzeniu działalności kulturalnej (Dz. U. z 2012 r. poz. 406),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2)ustawy z dnia 8 marca 1990r. o samorządzie gminnym(Dz. U. z 2001r. Nr.142  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 xml:space="preserve"> poz.1591  z </w:t>
      </w:r>
      <w:proofErr w:type="spellStart"/>
      <w:r w:rsidRPr="005D045A">
        <w:rPr>
          <w:rFonts w:ascii="Arial" w:eastAsia="Times New Roman" w:hAnsi="Arial" w:cs="Arial"/>
          <w:lang w:eastAsia="pl-PL"/>
        </w:rPr>
        <w:t>późn</w:t>
      </w:r>
      <w:proofErr w:type="spellEnd"/>
      <w:r w:rsidRPr="005D045A">
        <w:rPr>
          <w:rFonts w:ascii="Arial" w:eastAsia="Times New Roman" w:hAnsi="Arial" w:cs="Arial"/>
          <w:lang w:eastAsia="pl-PL"/>
        </w:rPr>
        <w:t>. zm.),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4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 xml:space="preserve">3)ustawy z dnia 29 września 1994 o rachunkowości (Dz.U. z 2009 r. Nr.152 poz. 1223   z    </w:t>
      </w:r>
      <w:proofErr w:type="spellStart"/>
      <w:r w:rsidRPr="005D045A">
        <w:rPr>
          <w:rFonts w:ascii="Arial" w:eastAsia="Times New Roman" w:hAnsi="Arial" w:cs="Arial"/>
          <w:lang w:eastAsia="pl-PL"/>
        </w:rPr>
        <w:t>późn</w:t>
      </w:r>
      <w:proofErr w:type="spellEnd"/>
      <w:r w:rsidRPr="005D045A">
        <w:rPr>
          <w:rFonts w:ascii="Arial" w:eastAsia="Times New Roman" w:hAnsi="Arial" w:cs="Arial"/>
          <w:lang w:eastAsia="pl-PL"/>
        </w:rPr>
        <w:t>. zm.),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4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4)ustawy z dnia 27 sierpnia 2009r. o finansach publicznych ( Dz. U z 2009r. Nr 157 poz. 1240),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4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5)postanowień niniejszego statutu.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§2</w:t>
      </w:r>
    </w:p>
    <w:p w:rsidR="005D045A" w:rsidRPr="005D045A" w:rsidRDefault="005D045A" w:rsidP="005D0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Organizatorem Gminnego Ośrodka Kultury jest gmina Majdan Królewski, zwana również dalej „Organizatorem”.</w:t>
      </w:r>
    </w:p>
    <w:p w:rsidR="005D045A" w:rsidRPr="005D045A" w:rsidRDefault="005D045A" w:rsidP="005D0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Gminny Ośrodek Kultury jest instytucją kultury.</w:t>
      </w:r>
    </w:p>
    <w:p w:rsidR="005D045A" w:rsidRPr="005D045A" w:rsidRDefault="005D045A" w:rsidP="005D0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Gminny Ośrodek Kultury uzyskuje osobowość prawną z chwilą wpisu do rejestru prowadzonego przez Organizatora.</w:t>
      </w:r>
    </w:p>
    <w:p w:rsidR="005D045A" w:rsidRPr="005D045A" w:rsidRDefault="005D045A" w:rsidP="005D0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Siedzibą Gminnego Ośrodka Kultury Majdanie Królewskim jest miejscowość Majdan Królewski, a terenem działania jest obszar gminy Majdan Królewski.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§3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Gminny Ośrodek Kultury używa pieczęci podłużonych o treści: </w:t>
      </w:r>
      <w:r w:rsidRPr="005D045A">
        <w:rPr>
          <w:rFonts w:ascii="Arial" w:eastAsia="Times New Roman" w:hAnsi="Arial" w:cs="Arial"/>
          <w:b/>
          <w:bCs/>
          <w:lang w:eastAsia="pl-PL"/>
        </w:rPr>
        <w:t>„</w:t>
      </w:r>
      <w:r w:rsidRPr="005D045A">
        <w:rPr>
          <w:rFonts w:ascii="Arial" w:eastAsia="Times New Roman" w:hAnsi="Arial" w:cs="Arial"/>
          <w:lang w:eastAsia="pl-PL"/>
        </w:rPr>
        <w:t>Gminny Ośrodek Kultury 36-110 Majdan Królewski, ul. Rzeszowska 8 pow. Kolbuszowa, woj. podkarpackie NIP 814-15-34-742, REGON 001221619.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II. CELE I  ZADANIA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 4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1. Podstawowym celem działalności Gminnego Ośrodka Kultury jest organizowanie działalności kulturalnej na terenie gminy Majdan Królewski.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2.Celem działania Gminnego Ośrodka Kultury jest szerokie włączenie społeczności gminy Majdan Królewski w aktywne uczestniczenie w życiu kulturalnym oraz pomnażanie właściwie pojmowanych wartości kultury  i podejmowanie różnorodnych form edukacji kulturalnej jak również koordynacja przedsięwzięć kulturalnych.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3.Działalnośc Gminnego Ośrodka Kultury nie stanowi działalności gospodarczej i nie jest nastawiona na osiągnięcie zysku.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§5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1. Podstawowym zadaniem Gminnego Ośrodka Kultury jest zaspakajanie potrzeb i aspiracji kulturalnych społeczeństwa poprzez tworzenie i upowszechnianie różnych dziedzin kultury oraz sztuki w tym przede wszystkim amatorskiej, a także podtrzymywanie tradycji kulturowych regionu (folklor), a w szczególności: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lastRenderedPageBreak/>
        <w:t>1) tworzenie warunków dla rozwoju amatorskiego ruchu artystycznego oraz zainteresowanie mieszkańców kulturą, wiedzą i sztuką,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2) prowadzenie edukacji kulturalnej i wychowanie przez sztukę,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3) tworzenie warunków dla rozwoju folkloru, a także rękodzieła ludowego i artystycznego;</w:t>
      </w:r>
      <w:r w:rsidRPr="005D045A">
        <w:rPr>
          <w:rFonts w:ascii="Arial" w:eastAsia="Times New Roman" w:hAnsi="Arial" w:cs="Arial"/>
          <w:lang w:eastAsia="pl-PL"/>
        </w:rPr>
        <w:br/>
        <w:t>4) rozpoznawanie, rozbudzanie i zaspokajanie potrzeb oraz zainteresowań kulturalnych  i rekreacyjnych społeczeństwa, ze szczególnym uwzględnieniem dzieci i młodzieży,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5) tworzenie, ochrona i prezentacja dóbr kultury.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2.  Zadania wymienione w ust. 1 Gminny Ośrodek Kultury realizuje przede wszystkim  przez organizowanie: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1)zespołowego samorządowego uczestnictwa w kulturze,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2)różnorodnych form edukacji kulturalnej,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3)form indywidualnej aktywności kulturalnej,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4)imprez kulturalnych,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5)prowadzenie pracowni plastycznej dla dzieci, młodzieży i dorosłych,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6)prowadzenie zajęć muzycznych dla dzieci, młodzieży i dorosłych,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7)tworzenie i upowszechnianie scenicznych programów artystycznych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8)organizowanie wystaw,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9)organizowanie konkursów w różnych dziedzinach sztuki,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10)organizowanie koncertów, przeglądów, festiwali,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11)prowadzenie zajęć świetlicowych dla dzieci,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12)patronowanie działalności w zakresie upowszechniania kultury gminy oraz koordynacja tych przedsięwzięć,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13)współpraca z ośrodkami kultury  w innych gminach w celu wymiany kulturalnej.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3.Gminny Ośrodek Kultury prowadzi wielokierunkową działalność zgodną z założeniami polityki kulturalnej Państwa, na podstawie własnego, społecznie akceptowanego programu.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4. Gminny Ośrodek Kultury współpracuje z innymi instytucjami kultury, podmiotami prowadzącymi działalność kulturalną, stowarzyszeniami i związkami twórców i artystów oraz organami władz publicznych zajmujących się działalnością  kulturalną. 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 6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Gminny Ośrodek Kultury może na zasadach określonych w odrębnych przepisach realizować dodatkowe zadania za odpłatnością, a w szczególności 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1)organizować spektakle, koncerty, wystawy, odczyty,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2)prowadzić naukę języków obcych,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3)organizować imprezy rozrywkowe i artystyczne,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4)świadczyć usługi fotograficzne i filmowe,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5)prowadzić wypożyczalnie kostiumów, instrumentów muzycznych, rekwizytów, sprzętu , technologii i innego,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6)realizować imprezy zlecone (okolicznościowe, rodzinne i obrzędowe),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7)świadczyć usługi z zakresu projektowania, drukowania i powielania dokumentów i pism okolicznościowych,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8)usługi plastyczne, dekoracyjne i inne, wykonywane na zewnątrz.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§7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1. Gminny Ośrodek Kultury może prowadzić działalność gospodarczą, której przychody przeznaczone są na realizowanie celów statutowych i pokrywanie kosztów działalności bieżącej, a szczególności polegającej na: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lastRenderedPageBreak/>
        <w:t>1)wynajmowaniu pomieszczeń na cele kulturalne i handlowe oraz doraźne potrzeby  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3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    organizacji społecznych,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2)prowadzenie małej gastronomii z  wyłączeniem napojów alkoholowych (w tym piwa),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3)prowadzenie drobnego handlu z wyłączeniem napojów alkoholowych (w tym piwa),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4)odpłatnym doradztwie związanym z działalnością statutową,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5)organizowanie aukcji dzieł  sztuki,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6)prowadzenie galerii sprzedaży dzieł sztuki,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72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7)działalności wydawniczej.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2. Działalność gospodarcza, o której mowa w ust. 1, nie może kolidować z realizacją zadań  statutowych.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</w:p>
    <w:p w:rsidR="005D045A" w:rsidRPr="005D045A" w:rsidRDefault="005D045A" w:rsidP="005D045A">
      <w:pPr>
        <w:shd w:val="clear" w:color="auto" w:fill="FFFFFF"/>
        <w:spacing w:after="150" w:line="255" w:lineRule="atLeast"/>
        <w:ind w:left="180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III.ORGANIZACJA   GMINNEGO  OŚRODKA   KULTURY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§8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1. Gminnym Ośrodkiem Kultury kieruje dyrektor powoływany i odwoływany przez Organizatora po zasięgnięciu opinii właściwych związków zawodowych działających w tej instytucji oraz stowarzyszeń zawodowych i twórczych, do których ta instytucja należy w trybie i na zasadach określonych w ustawie o organizowaniu i prowadzeniu działalności kulturalnej.  Odwołanie następuje w tym samym trybie.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2. Wójt Gminy wykonuje wobec dyrektora Gminnego Ośrodka Kultury czynności z zakresu prawa pracy i jest jego zwierzchnikiem służbowym.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3. Dyrektor Gminnego Ośrodka Kultury jest organem zarządzającym Gminnym Ośrodkiem Kultury i przełożonym pracowników Gminnego Ośrodka Kultury.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§9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1. Na czele Gminnego Ośrodka Kultury stoi dyrektor, który nim zarządza, reprezentuje na zewnątrz, czuwa nad jego mieniem i ponosi odpowiedzialność za jego działalność.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2. Do zakresu działania dyrektora należy: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1) ogólne kierownictwo w sprawach organizacyjnych, administracyjnych i gospodarczych,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2) wydawanie zarządzeń, instrukcji, decyzji i regulaminów w obowiązującym trybie,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3) czuwanie nad racjonalnym i efektywnym gospodarowaniem środkami materialnymi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     i finansowymi instytucji,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4) przedstawianie organizatorowi i instytucjom kontrolnym planów działania,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     sposobów  finansowania, sprawozdań i wniosków,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5) nadzór nad personelem, dbałość o atrakcyjność przedsięwzięć instruktorskich</w:t>
      </w:r>
      <w:r w:rsidRPr="005D045A">
        <w:rPr>
          <w:rFonts w:ascii="Arial" w:eastAsia="Times New Roman" w:hAnsi="Arial" w:cs="Arial"/>
          <w:lang w:eastAsia="pl-PL"/>
        </w:rPr>
        <w:br/>
        <w:t>        i  artystycznych , dbałość o systematyczne podnoszenie kwalifikacji kadry rozwój życia kulturalnego,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6) utrzymywanie kontaktów ze wszystkimi placówkami kulturalnymi na terenie gminy, a także w kraju i za granicą oraz właściwymi organami administracji rządowej i samorządowej,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7) realizacja zadań na poziomie według przyjętych standardów,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8) opracowanie rocznego programu działania,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9) opracowanie rocznego planu finansowego oraz sprawozdania z jego realizacji.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3. Dyrektor wykonuje swoje zadania przy pomocy zatrudnianych przez siebie pracowników.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§10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Wynagrodzenie dla dyrektora Gminnego Ośrodka Kultury ustala na podstawie obowiązujących przepisów Wójt Gminy.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§11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 xml:space="preserve">1. Wójt sprawuje nad Gminnym Ośrodkiem Kultury nadzór </w:t>
      </w:r>
      <w:proofErr w:type="spellStart"/>
      <w:r w:rsidRPr="005D045A">
        <w:rPr>
          <w:rFonts w:ascii="Arial" w:eastAsia="Times New Roman" w:hAnsi="Arial" w:cs="Arial"/>
          <w:lang w:eastAsia="pl-PL"/>
        </w:rPr>
        <w:t>administracyjno</w:t>
      </w:r>
      <w:proofErr w:type="spellEnd"/>
      <w:r w:rsidRPr="005D045A">
        <w:rPr>
          <w:rFonts w:ascii="Arial" w:eastAsia="Times New Roman" w:hAnsi="Arial" w:cs="Arial"/>
          <w:lang w:eastAsia="pl-PL"/>
        </w:rPr>
        <w:t xml:space="preserve"> – finansowy.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lastRenderedPageBreak/>
        <w:t>2. Nadzorowi temu podlega: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 1)  prawidłowość dysponowania przyznanymi środkami budżetowymi i poza budżetowymi oraz gospodarowanie  mieniem,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  2) przestrzeganie obowiązujących przepisów dotyczących organizacji pracy i spraw pracowniczych.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3. W celu przeprowadzenia czynności nadzorczych Wójt ma prawo upoważnić i wydelegować  wyznaczonych pracowników Urzędu Gminy w Majdanie Królewskim.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4. Osoby, o których mowa w ust. 3,  mają prawo: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  1) wstępu do Gminnego Ośrodka Kultury w godzinach pracy,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  2) wglądu do dokumentacji dotyczącej przedmiotu nadzoru.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5. Z przeprowadzonych czynności nadzorczych sporządza się protokół, który podpisuje osoba je przeprowadzająca oraz dyrektor. Dyrektor ma prawo zażądać sprostowań i uzupełnień, a w przypadku ich nieuwzględnienia odmówić jego podpisania.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6. Treść protokołu wraz ze stanowiskiem dyrektora rozpatruje Wójt Gminy wydając stosowne zalecenia.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7. Dyrektor ma prawo odmówić wykonania zaleceń Wójta i w ciągu 7 dni od dnia ich otrzymania zwrócić się do Rady Gminy o ich rozpatrzenie na najbliższej sesji.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§12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1. Gminny Ośrodek Kultury działa na podstawie rocznego programu działania, opracowanego przez dyrektora.</w:t>
      </w:r>
    </w:p>
    <w:p w:rsidR="005D045A" w:rsidRPr="005D045A" w:rsidRDefault="005D045A" w:rsidP="005D045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Program, o których mowa  w ust. 1, dyrektor przedkłada Wójtowi Gminy do zatwierdzenia w terminie do 30 października  na rok przyszły.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§13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Organizację Gminnego Ośrodka Kultury określa regulamin organizacyjny nadawany przez dyrektora po zasięgnięciu opinii organizatora oraz opinii działających w Gminnym Ośrodku Kultury organizacji związkowych i stowarzyszeń twórców.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§14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1.  W Gminnym Ośrodku Kultury działa Rada Programowa Gminnego Ośrodka Kultury w Majdanie Królewskim zwana dalej „Radą” 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2. Rada jest organem doradczym Gminnego Ośrodka Kultury.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3. Rada składa się z 3 członków powołanych przez Wójta Gminy na 5 letnią kadencję spośród osób dysponujących dużą wiedzą w zakresie działalności Gminnego Ośrodka Kultury w szczególności twórców, artystów oraz osób zajmujących się organizowaniem i prowadzeniem działalności kulturalnej.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4. Członkowie Rady powołują i odwołują spośród siebie Przewodniczącego Rady, który kieruje jej pracami i reprezentuje ją na zewnątrz.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5. Rada opiniuje roczne programy działalności Gminnego Ośrodka Kultury i plany działalności Gminnego Ośrodka Kultury oraz wyraża opinię o ważniejszych zamierzeniach Gminnego Ośrodka Kultury.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6. Rada może z własnej inicjatywy kierować postulaty, apele i opinie do dyrektora oraz organów gminy w zakresie funkcjonowanie Gminnego Ośrodka Kultury oraz organizowania i prowadzenia działalności kulturalnej.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7. Za udział w pracach Rady nie przysługują diety ani zwrot kosztów.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284"/>
        <w:jc w:val="both"/>
        <w:rPr>
          <w:rFonts w:ascii="Arial" w:eastAsia="Times New Roman" w:hAnsi="Arial" w:cs="Arial"/>
          <w:lang w:eastAsia="pl-PL"/>
        </w:rPr>
      </w:pPr>
    </w:p>
    <w:p w:rsidR="005D045A" w:rsidRPr="005D045A" w:rsidRDefault="005D045A" w:rsidP="005D045A">
      <w:pPr>
        <w:shd w:val="clear" w:color="auto" w:fill="FFFFFF"/>
        <w:spacing w:after="150" w:line="255" w:lineRule="atLeast"/>
        <w:ind w:left="180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IV. ZASADY GOSPODARKI FINANSOWEJ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§15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Gminny Ośrodek Kultury prowadzi gospodarkę finansową zgodnie z ustawą</w:t>
      </w:r>
      <w:r w:rsidRPr="005D045A">
        <w:rPr>
          <w:rFonts w:ascii="Arial" w:eastAsia="Times New Roman" w:hAnsi="Arial" w:cs="Arial"/>
          <w:lang w:eastAsia="pl-PL"/>
        </w:rPr>
        <w:br/>
        <w:t>o organizowaniu i prowadzeniu działalności kulturalnej, ustawą o rachunkowości i ustawą o finansach publicznych.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lastRenderedPageBreak/>
        <w:t>§16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Podstawą gospodarki finansowej Gminnego Ośrodka Kultury jest roczny plan działalności obejmujący przychody i niezbędne wydatki przedłożony przez dyrektora Wójtowi Gminy do dnia 30 października na rok przyszły i zatwierdzony przez Radę Gminy.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§17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1. Źródłami finansowania Gminnego Ośrodka Kultury są m.in.: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     1) przychody z prowadzonej działalności, w szczególności przychody z działalności,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           o której mowa w § 6 i w § 7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2)przychody z najmu i dzierżawy składników majątkowych,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3)dotacje z budżetu Gminy,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4)środki otrzymane od osób fizycznych i prawnych oraz z innych źródeł, w tym w szczególności: darowizny, spadki, zapisy, kredyty bankowe, odsetki z lokat bankowych,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5)pozyskiwane środki europejskie i inne na przygotowywane projekty  w zakresie działalności kulturalnej i inwestycje na infrastrukturę instytucji kultury,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6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6)inne prawem dozwolone.</w:t>
      </w:r>
    </w:p>
    <w:p w:rsidR="005D045A" w:rsidRPr="005D045A" w:rsidRDefault="005D045A" w:rsidP="005D04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Gminny Ośrodek Kultury pokrywa koszty bieżącej działalności i zobowiązania z uzyskiwanych przychodów. Dochód z działalności gospodarczej przeznacza się na realizację celów statutowych 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§18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Obsługę finansową i prowadzenie ksiąg finansowych na zasadach określonych w przepisach rachunkowości wykonuje księgowy Gminnego Ośrodka Kultury.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§19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1. Dyrektor Gminnego Ośrodka Kultury zapewnia, zgodnie z odrębnymi przepisami,  sporządzenie rocznego sprawozdania finansowego, nie później niż w ciągu 3 miesięcy od dnia bilansowego, i przedstawia je Radzie Gminy Majdan Królewski.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2. Roczne sprawozdanie finansowe Gminnego Ośrodka Kultury podlega zatwierdzeniu  przez Radę Gminy Majdan Królewski  nie później  niż 6 miesięcy od dnia bilansowego.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§20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Gminny Ośrodek Kultury gospodaruje samodzielnie przydzieloną i nabytą częścią mienia oraz prowadzi samodzielną gospodarkę finansową w ramach posiadanych środków, kierując się zasadami efektywności ich wykorzystania.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</w:p>
    <w:p w:rsidR="005D045A" w:rsidRPr="005D045A" w:rsidRDefault="005D045A" w:rsidP="005D045A">
      <w:pPr>
        <w:shd w:val="clear" w:color="auto" w:fill="FFFFFF"/>
        <w:spacing w:after="150" w:line="255" w:lineRule="atLeast"/>
        <w:ind w:left="180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V. ZASADY DOKONYWANIA ZMIAN STATUTOWYCH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§21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Zmiany w statucie mogą nastąpić w drodze uchwały Rady Gminy w trybie określonym do jego nadania.                                                   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§22</w:t>
      </w:r>
    </w:p>
    <w:p w:rsidR="005D045A" w:rsidRPr="005D045A" w:rsidRDefault="005D045A" w:rsidP="005D04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Likwidacja Gminnego Ośrodka Kultury  może nastąpić na podstawie uchwały Rady Gminy zgodnie z przepisami obowiązującymi w tym zakresie.</w:t>
      </w:r>
    </w:p>
    <w:p w:rsidR="005D045A" w:rsidRPr="005D045A" w:rsidRDefault="005D045A" w:rsidP="005D045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Majątek Gminnego Ośrodka Kultury w razie jego likwidacji pozostaje do dyspozycji Rady Gminy.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3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b/>
          <w:bCs/>
          <w:lang w:eastAsia="pl-PL"/>
        </w:rPr>
        <w:t>§23</w:t>
      </w:r>
    </w:p>
    <w:p w:rsidR="005D045A" w:rsidRPr="005D045A" w:rsidRDefault="005D045A" w:rsidP="005D045A">
      <w:pPr>
        <w:shd w:val="clear" w:color="auto" w:fill="FFFFFF"/>
        <w:spacing w:after="150" w:line="255" w:lineRule="atLeast"/>
        <w:ind w:left="360"/>
        <w:jc w:val="both"/>
        <w:rPr>
          <w:rFonts w:ascii="Arial" w:eastAsia="Times New Roman" w:hAnsi="Arial" w:cs="Arial"/>
          <w:lang w:eastAsia="pl-PL"/>
        </w:rPr>
      </w:pPr>
      <w:r w:rsidRPr="005D045A">
        <w:rPr>
          <w:rFonts w:ascii="Arial" w:eastAsia="Times New Roman" w:hAnsi="Arial" w:cs="Arial"/>
          <w:lang w:eastAsia="pl-PL"/>
        </w:rPr>
        <w:t>W kwestiach nieuregulowanych niniejszym Statutem stosuje się obowiązujące przepisy.</w:t>
      </w:r>
    </w:p>
    <w:p w:rsidR="00AE303B" w:rsidRDefault="00AE303B" w:rsidP="005D045A">
      <w:pPr>
        <w:jc w:val="both"/>
      </w:pPr>
    </w:p>
    <w:sectPr w:rsidR="00AE303B" w:rsidSect="005D045A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E3A"/>
    <w:multiLevelType w:val="multilevel"/>
    <w:tmpl w:val="DD12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947DC"/>
    <w:multiLevelType w:val="multilevel"/>
    <w:tmpl w:val="0468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8A4F63"/>
    <w:multiLevelType w:val="multilevel"/>
    <w:tmpl w:val="8588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F7513F"/>
    <w:multiLevelType w:val="multilevel"/>
    <w:tmpl w:val="317A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125E5"/>
    <w:multiLevelType w:val="multilevel"/>
    <w:tmpl w:val="10EA5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2"/>
    </w:lvlOverride>
  </w:num>
  <w:num w:numId="4">
    <w:abstractNumId w:val="3"/>
    <w:lvlOverride w:ilvl="0">
      <w:startOverride w:val="2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5A"/>
    <w:rsid w:val="005D045A"/>
    <w:rsid w:val="00A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1840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83L4</dc:creator>
  <cp:lastModifiedBy>83L4</cp:lastModifiedBy>
  <cp:revision>2</cp:revision>
  <cp:lastPrinted>2017-11-07T08:36:00Z</cp:lastPrinted>
  <dcterms:created xsi:type="dcterms:W3CDTF">2017-11-07T08:31:00Z</dcterms:created>
  <dcterms:modified xsi:type="dcterms:W3CDTF">2017-11-07T08:38:00Z</dcterms:modified>
</cp:coreProperties>
</file>